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C1" w:rsidRPr="006C369C" w:rsidRDefault="003A2CA4">
      <w:pPr>
        <w:rPr>
          <w:b/>
          <w:sz w:val="36"/>
          <w:szCs w:val="36"/>
        </w:rPr>
      </w:pPr>
      <w:r w:rsidRPr="006C369C">
        <w:rPr>
          <w:b/>
          <w:sz w:val="36"/>
          <w:szCs w:val="36"/>
        </w:rPr>
        <w:t>Procedura reklamacyjna w firmie Rafał Wesołowski MMG</w:t>
      </w:r>
    </w:p>
    <w:p w:rsidR="003A2CA4" w:rsidRDefault="003A2CA4">
      <w:bookmarkStart w:id="0" w:name="_GoBack"/>
      <w:bookmarkEnd w:id="0"/>
    </w:p>
    <w:p w:rsidR="003A2CA4" w:rsidRDefault="003A2CA4" w:rsidP="003A2CA4">
      <w:pPr>
        <w:pStyle w:val="Akapitzlist"/>
        <w:numPr>
          <w:ilvl w:val="0"/>
          <w:numId w:val="1"/>
        </w:numPr>
      </w:pPr>
      <w:r>
        <w:t>Celem procedury reklamacyjnej jest takie rozstrzyganie spraw spornych</w:t>
      </w:r>
      <w:r w:rsidR="00CA3EA4">
        <w:t>,</w:t>
      </w:r>
      <w:r>
        <w:t xml:space="preserve"> by w maksymalnie dużym stopniu dochowane były interesy wszystkich zainteresowanych stron.</w:t>
      </w:r>
    </w:p>
    <w:p w:rsidR="003A2CA4" w:rsidRDefault="003A2CA4" w:rsidP="003A2CA4">
      <w:pPr>
        <w:pStyle w:val="Akapitzlist"/>
        <w:numPr>
          <w:ilvl w:val="0"/>
          <w:numId w:val="1"/>
        </w:numPr>
      </w:pPr>
      <w:r>
        <w:t>W celu lepszego procedowania reklamacje winny być zgłaszane na piśmie na ręce właściciela firmy. Dopuszcza się reklamacje w wersji elektronicznej składane na adres elektroniczny firmy. W wyjątkowych przypadkach dopuszczalne jest także składanie reklamacji w formie ustnej.</w:t>
      </w:r>
    </w:p>
    <w:p w:rsidR="003A2CA4" w:rsidRDefault="003A2CA4" w:rsidP="003A2CA4">
      <w:pPr>
        <w:pStyle w:val="Akapitzlist"/>
        <w:numPr>
          <w:ilvl w:val="0"/>
          <w:numId w:val="1"/>
        </w:numPr>
      </w:pPr>
      <w:r>
        <w:t xml:space="preserve">Osobami uprawnionymi do </w:t>
      </w:r>
      <w:proofErr w:type="gramStart"/>
      <w:r>
        <w:t>składania  reklamacji</w:t>
      </w:r>
      <w:proofErr w:type="gramEnd"/>
      <w:r>
        <w:t xml:space="preserve"> są osoby na które wystawiona była faktura przez firmę Rafał Wesołowski MMG.  Jeśli z jakichś </w:t>
      </w:r>
      <w:r w:rsidR="002638C1">
        <w:t>powodów osób takich</w:t>
      </w:r>
      <w:r>
        <w:t xml:space="preserve"> nie da się określić, osobami uprawnionymi do składania reklamacji są osoby odbierające produkt lub usługę.</w:t>
      </w:r>
      <w:r w:rsidR="002638C1">
        <w:t xml:space="preserve"> Reklamacje wnoszone przez osoby nieuprawnione traktuje </w:t>
      </w:r>
      <w:proofErr w:type="gramStart"/>
      <w:r w:rsidR="002638C1">
        <w:t>się jako</w:t>
      </w:r>
      <w:proofErr w:type="gramEnd"/>
      <w:r w:rsidR="002638C1">
        <w:t xml:space="preserve"> niewniesione i nie będą one procedowane.</w:t>
      </w:r>
    </w:p>
    <w:p w:rsidR="0007336A" w:rsidRDefault="0007336A" w:rsidP="003A2CA4">
      <w:pPr>
        <w:pStyle w:val="Akapitzlist"/>
        <w:numPr>
          <w:ilvl w:val="0"/>
          <w:numId w:val="1"/>
        </w:numPr>
      </w:pPr>
      <w:r>
        <w:t xml:space="preserve">Reklamacja powinna zawierać: datę złożenia reklamacji, imię i nazwisko osoby składającej reklamację, nazwę firmy (instytucji) w imieniu </w:t>
      </w:r>
      <w:proofErr w:type="gramStart"/>
      <w:r>
        <w:t>której  składana</w:t>
      </w:r>
      <w:proofErr w:type="gramEnd"/>
      <w:r>
        <w:t xml:space="preserve"> jest reklamacja,  przedmiot oraz uzasadnienie reklamacji, kwotę roszczenia lub inne oczekiwania składającego reklamację jako formy  zadośćuczynienia, wykaz załączonych dokumentów, podpis osoby uprawnionej do złożenia reklamacji.</w:t>
      </w:r>
    </w:p>
    <w:p w:rsidR="003A2CA4" w:rsidRDefault="003A2CA4" w:rsidP="0007336A">
      <w:pPr>
        <w:pStyle w:val="Akapitzlist"/>
        <w:numPr>
          <w:ilvl w:val="0"/>
          <w:numId w:val="1"/>
        </w:numPr>
      </w:pPr>
      <w:r>
        <w:t xml:space="preserve">Do reklamacji winny być załączone wszelkie dokumenty dotyczące zlecenia, </w:t>
      </w:r>
      <w:r w:rsidR="002638C1">
        <w:t>takie jak: faktura, umowa i inne dokumenty wypracowane przed przystąpieniem do produkcji lub wykonania usługi.</w:t>
      </w:r>
    </w:p>
    <w:p w:rsidR="0007336A" w:rsidRDefault="0007336A" w:rsidP="0007336A">
      <w:pPr>
        <w:pStyle w:val="Akapitzlist"/>
        <w:numPr>
          <w:ilvl w:val="0"/>
          <w:numId w:val="1"/>
        </w:numPr>
      </w:pPr>
      <w:r>
        <w:t>Dokumenty wymienione w punkcie 5 winny być załączone w oryginale.</w:t>
      </w:r>
    </w:p>
    <w:p w:rsidR="0007336A" w:rsidRDefault="0007336A" w:rsidP="0007336A">
      <w:pPr>
        <w:pStyle w:val="Akapitzlist"/>
        <w:numPr>
          <w:ilvl w:val="0"/>
          <w:numId w:val="1"/>
        </w:numPr>
      </w:pPr>
      <w:r>
        <w:t xml:space="preserve">Odpowiedź na reklamację zawierać </w:t>
      </w:r>
      <w:r w:rsidR="00241955">
        <w:t xml:space="preserve">powinna: powołanie podstawy </w:t>
      </w:r>
      <w:proofErr w:type="gramStart"/>
      <w:r w:rsidR="00241955">
        <w:t>prawnej  oraz</w:t>
      </w:r>
      <w:proofErr w:type="gramEnd"/>
      <w:r w:rsidR="00241955">
        <w:t xml:space="preserve"> informację o uznaniu lub nieuznaniu reklamacji, uzasadnienie merytoryczne reklamacji,  informację na temat uznania lub nieuznania roszczenia,  informację o prawie odwołania od wydanej decyzji do właściwych organów państwowych, podpis uprawnionego pracownika firmy Rafał Wesołowski MMG.</w:t>
      </w:r>
    </w:p>
    <w:p w:rsidR="00241955" w:rsidRDefault="00241955" w:rsidP="0007336A">
      <w:pPr>
        <w:pStyle w:val="Akapitzlist"/>
        <w:numPr>
          <w:ilvl w:val="0"/>
          <w:numId w:val="1"/>
        </w:numPr>
      </w:pPr>
      <w:r>
        <w:t>Na ustosunkowanie się do złożonej reklamacji firma ma 14 dni od daty otrzymania reklamacji. Za datę otrzymania reklamacji przyjmuję się datę potwierdzenia odbioru przesyłki lub – w wyjątkowych przypadkach – odbycia rozmowy z osobą uprawnioną do zgłoszenia reklamacji.</w:t>
      </w:r>
    </w:p>
    <w:p w:rsidR="00241955" w:rsidRDefault="00241955" w:rsidP="0007336A">
      <w:pPr>
        <w:pStyle w:val="Akapitzlist"/>
        <w:numPr>
          <w:ilvl w:val="0"/>
          <w:numId w:val="1"/>
        </w:numPr>
      </w:pPr>
      <w:r>
        <w:t>Firma Rafał Wesołowski MMG reklamacje rozstrzygał</w:t>
      </w:r>
      <w:r w:rsidR="000C1F0F">
        <w:t>a będzie z</w:t>
      </w:r>
      <w:r>
        <w:t xml:space="preserve"> uwzględnieniem interesów wszystkich zainteresowanych stron. Oznacza to m.in. że – tam gdzie decyzja nie będzie oczywista – </w:t>
      </w:r>
      <w:proofErr w:type="gramStart"/>
      <w:r>
        <w:t>prowadzone  będą</w:t>
      </w:r>
      <w:proofErr w:type="gramEnd"/>
      <w:r>
        <w:t xml:space="preserve"> z zainteresowanymi negocjacje nastawione na wypracowanie rozwiązania dającego satysfakcję </w:t>
      </w:r>
      <w:r w:rsidR="000C1F0F">
        <w:t>wszystkim zainteresowanym stronom (negocjacje typu wygrany – wygrany).</w:t>
      </w:r>
    </w:p>
    <w:p w:rsidR="000C1F0F" w:rsidRDefault="000C1F0F" w:rsidP="0007336A">
      <w:pPr>
        <w:pStyle w:val="Akapitzlist"/>
        <w:numPr>
          <w:ilvl w:val="0"/>
          <w:numId w:val="1"/>
        </w:numPr>
      </w:pPr>
      <w:r>
        <w:t>Procedura wchodzi w życie z dniem</w:t>
      </w:r>
      <w:r w:rsidR="00534968">
        <w:t xml:space="preserve"> …………….</w:t>
      </w:r>
    </w:p>
    <w:p w:rsidR="000C1F0F" w:rsidRDefault="000C1F0F" w:rsidP="000C1F0F">
      <w:pPr>
        <w:pStyle w:val="Akapitzlist"/>
      </w:pPr>
    </w:p>
    <w:p w:rsidR="0007336A" w:rsidRDefault="0007336A" w:rsidP="00241955">
      <w:pPr>
        <w:pStyle w:val="Akapitzlist"/>
      </w:pPr>
    </w:p>
    <w:sectPr w:rsidR="00073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173"/>
    <w:multiLevelType w:val="hybridMultilevel"/>
    <w:tmpl w:val="4CC0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0324"/>
    <w:multiLevelType w:val="hybridMultilevel"/>
    <w:tmpl w:val="4CC0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D020D"/>
    <w:multiLevelType w:val="hybridMultilevel"/>
    <w:tmpl w:val="4CC0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A4"/>
    <w:rsid w:val="0007336A"/>
    <w:rsid w:val="000C1F0F"/>
    <w:rsid w:val="00241955"/>
    <w:rsid w:val="002638C1"/>
    <w:rsid w:val="003A2CA4"/>
    <w:rsid w:val="00534968"/>
    <w:rsid w:val="006C369C"/>
    <w:rsid w:val="00B24EDB"/>
    <w:rsid w:val="00C516DC"/>
    <w:rsid w:val="00CA3EA4"/>
    <w:rsid w:val="00D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C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8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C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8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Kraczla</dc:creator>
  <cp:lastModifiedBy>Roman Kraczla</cp:lastModifiedBy>
  <cp:revision>4</cp:revision>
  <dcterms:created xsi:type="dcterms:W3CDTF">2015-01-08T07:48:00Z</dcterms:created>
  <dcterms:modified xsi:type="dcterms:W3CDTF">2015-01-15T11:35:00Z</dcterms:modified>
</cp:coreProperties>
</file>